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117F338F" w:rsidR="008F5577" w:rsidRDefault="008F5577" w:rsidP="008F5577">
      <w:pPr>
        <w:jc w:val="center"/>
        <w:rPr>
          <w:b/>
          <w:bCs/>
        </w:rPr>
      </w:pPr>
      <w:r w:rsidRPr="008F5577">
        <w:rPr>
          <w:b/>
          <w:bCs/>
        </w:rPr>
        <w:t xml:space="preserve">FEC </w:t>
      </w:r>
      <w:r w:rsidR="00F0735B">
        <w:rPr>
          <w:b/>
          <w:bCs/>
        </w:rPr>
        <w:t>14</w:t>
      </w:r>
      <w:r w:rsidRPr="008F5577">
        <w:rPr>
          <w:b/>
          <w:bCs/>
        </w:rPr>
        <w:t>/2021 – Servizio di interpretariato e traduzioni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7777777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per il servizio di interpretariato e traduzioni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8F5577" w14:paraId="4A234797" w14:textId="77777777" w:rsidTr="008F5577">
        <w:trPr>
          <w:trHeight w:val="486"/>
          <w:jc w:val="center"/>
        </w:trPr>
        <w:tc>
          <w:tcPr>
            <w:tcW w:w="2407" w:type="dxa"/>
          </w:tcPr>
          <w:p w14:paraId="4E905D33" w14:textId="77777777" w:rsidR="008F5577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Servizio</w:t>
            </w:r>
          </w:p>
        </w:tc>
        <w:tc>
          <w:tcPr>
            <w:tcW w:w="2407" w:type="dxa"/>
          </w:tcPr>
          <w:p w14:paraId="13545BC0" w14:textId="77777777" w:rsidR="008F5577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</w:t>
            </w:r>
          </w:p>
        </w:tc>
        <w:tc>
          <w:tcPr>
            <w:tcW w:w="2407" w:type="dxa"/>
          </w:tcPr>
          <w:p w14:paraId="26508FA5" w14:textId="77777777" w:rsidR="008F5577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N. Servizi presunti</w:t>
            </w:r>
          </w:p>
        </w:tc>
        <w:tc>
          <w:tcPr>
            <w:tcW w:w="2407" w:type="dxa"/>
          </w:tcPr>
          <w:p w14:paraId="7BA37DF0" w14:textId="77777777" w:rsidR="008F5577" w:rsidRDefault="008F5577" w:rsidP="008F5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totale</w:t>
            </w:r>
          </w:p>
        </w:tc>
      </w:tr>
      <w:tr w:rsidR="008F5577" w:rsidRPr="008F5577" w14:paraId="5CB56AF9" w14:textId="77777777" w:rsidTr="008F5577">
        <w:trPr>
          <w:trHeight w:val="490"/>
          <w:jc w:val="center"/>
        </w:trPr>
        <w:tc>
          <w:tcPr>
            <w:tcW w:w="2407" w:type="dxa"/>
          </w:tcPr>
          <w:p w14:paraId="467E38CF" w14:textId="77777777" w:rsidR="00ED2AED" w:rsidRDefault="00ED2AED" w:rsidP="00ED2AED">
            <w:pPr>
              <w:jc w:val="center"/>
            </w:pPr>
          </w:p>
          <w:p w14:paraId="73562594" w14:textId="77777777" w:rsidR="008F5577" w:rsidRPr="008F5577" w:rsidRDefault="008F5577" w:rsidP="00ED2AED">
            <w:pPr>
              <w:jc w:val="center"/>
            </w:pPr>
            <w:r>
              <w:t xml:space="preserve">A) </w:t>
            </w:r>
            <w:r w:rsidRPr="008F5577">
              <w:t>Interpretariato</w:t>
            </w:r>
          </w:p>
        </w:tc>
        <w:tc>
          <w:tcPr>
            <w:tcW w:w="2407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77777777" w:rsidR="008F5577" w:rsidRPr="008F5577" w:rsidRDefault="008F5577" w:rsidP="00ED2AED">
            <w:pPr>
              <w:jc w:val="center"/>
            </w:pPr>
            <w:r w:rsidRPr="008F5577">
              <w:t>56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8F5577" w14:paraId="66E1F302" w14:textId="77777777" w:rsidTr="008F5577">
        <w:trPr>
          <w:trHeight w:val="412"/>
          <w:jc w:val="center"/>
        </w:trPr>
        <w:tc>
          <w:tcPr>
            <w:tcW w:w="2407" w:type="dxa"/>
          </w:tcPr>
          <w:p w14:paraId="36D5B6B7" w14:textId="77777777" w:rsidR="00ED2AED" w:rsidRDefault="00ED2AED" w:rsidP="00ED2AED">
            <w:pPr>
              <w:jc w:val="center"/>
            </w:pPr>
          </w:p>
          <w:p w14:paraId="3FCF4AC5" w14:textId="77777777" w:rsidR="008F5577" w:rsidRPr="008F5577" w:rsidRDefault="008F5577" w:rsidP="00ED2AED">
            <w:pPr>
              <w:jc w:val="center"/>
            </w:pPr>
            <w:r>
              <w:t xml:space="preserve">B) </w:t>
            </w:r>
            <w:r w:rsidRPr="008F5577">
              <w:t>Traduzioni</w:t>
            </w:r>
          </w:p>
        </w:tc>
        <w:tc>
          <w:tcPr>
            <w:tcW w:w="2407" w:type="dxa"/>
          </w:tcPr>
          <w:p w14:paraId="0E743B90" w14:textId="77777777" w:rsidR="00ED2AED" w:rsidRDefault="00ED2AED" w:rsidP="00ED2AED">
            <w:pPr>
              <w:jc w:val="center"/>
            </w:pPr>
          </w:p>
          <w:p w14:paraId="1C1DCE8B" w14:textId="77777777" w:rsidR="008F5577" w:rsidRDefault="008F5577" w:rsidP="00ED2AED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90352D1" w14:textId="77777777" w:rsidR="00ED2AED" w:rsidRDefault="00ED2AED" w:rsidP="00ED2AED">
            <w:pPr>
              <w:jc w:val="center"/>
            </w:pPr>
          </w:p>
          <w:p w14:paraId="4F8CEDD2" w14:textId="77777777" w:rsidR="008F5577" w:rsidRPr="008F5577" w:rsidRDefault="008F5577" w:rsidP="00ED2AED">
            <w:pPr>
              <w:jc w:val="center"/>
            </w:pPr>
            <w:r w:rsidRPr="008F5577">
              <w:t>700</w:t>
            </w:r>
          </w:p>
        </w:tc>
        <w:tc>
          <w:tcPr>
            <w:tcW w:w="2407" w:type="dxa"/>
          </w:tcPr>
          <w:p w14:paraId="6C8C7F95" w14:textId="77777777" w:rsidR="00ED2AED" w:rsidRDefault="00ED2AED" w:rsidP="00ED2AED">
            <w:pPr>
              <w:jc w:val="center"/>
            </w:pPr>
          </w:p>
          <w:p w14:paraId="65075F5A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8F5577" w14:paraId="4421D107" w14:textId="77777777" w:rsidTr="008F5577">
        <w:trPr>
          <w:trHeight w:val="418"/>
          <w:jc w:val="center"/>
        </w:trPr>
        <w:tc>
          <w:tcPr>
            <w:tcW w:w="2407" w:type="dxa"/>
          </w:tcPr>
          <w:p w14:paraId="05348279" w14:textId="77777777" w:rsidR="008F5577" w:rsidRPr="008F5577" w:rsidRDefault="008F5577" w:rsidP="00ED2AED">
            <w:pPr>
              <w:jc w:val="center"/>
            </w:pPr>
            <w:r>
              <w:t xml:space="preserve">C) </w:t>
            </w:r>
            <w:r w:rsidRPr="008F5577">
              <w:t>Missioni</w:t>
            </w:r>
          </w:p>
        </w:tc>
        <w:tc>
          <w:tcPr>
            <w:tcW w:w="2407" w:type="dxa"/>
          </w:tcPr>
          <w:p w14:paraId="4A7E2144" w14:textId="77777777" w:rsidR="008F5577" w:rsidRPr="008F5577" w:rsidRDefault="008F5577" w:rsidP="00ED2AED">
            <w:pPr>
              <w:jc w:val="center"/>
            </w:pPr>
            <w:r w:rsidRPr="008F5577">
              <w:t>€ 12.000,00</w:t>
            </w:r>
          </w:p>
        </w:tc>
        <w:tc>
          <w:tcPr>
            <w:tcW w:w="2407" w:type="dxa"/>
          </w:tcPr>
          <w:p w14:paraId="63CF0837" w14:textId="77777777" w:rsidR="008F5577" w:rsidRPr="008F5577" w:rsidRDefault="008F5577" w:rsidP="00ED2AED">
            <w:pPr>
              <w:jc w:val="center"/>
            </w:pPr>
            <w:r w:rsidRPr="008F5577">
              <w:t>-</w:t>
            </w:r>
          </w:p>
        </w:tc>
        <w:tc>
          <w:tcPr>
            <w:tcW w:w="2407" w:type="dxa"/>
          </w:tcPr>
          <w:p w14:paraId="187B1002" w14:textId="77777777" w:rsidR="008F5577" w:rsidRPr="008F5577" w:rsidRDefault="008F5577" w:rsidP="00ED2AED">
            <w:pPr>
              <w:jc w:val="center"/>
            </w:pPr>
            <w:r w:rsidRPr="008F5577">
              <w:t>€ 12.000,00</w:t>
            </w:r>
          </w:p>
        </w:tc>
      </w:tr>
      <w:tr w:rsidR="008F5577" w:rsidRPr="005E55C1" w14:paraId="6137DF3B" w14:textId="77777777" w:rsidTr="008F5577">
        <w:trPr>
          <w:trHeight w:val="551"/>
          <w:jc w:val="center"/>
        </w:trPr>
        <w:tc>
          <w:tcPr>
            <w:tcW w:w="2407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A + B + C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377BC55B" w14:textId="77777777" w:rsidR="00ED2AED" w:rsidRDefault="00ED2AED" w:rsidP="00ED2AED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b/>
          <w:bCs/>
          <w:color w:val="000000"/>
          <w:sz w:val="28"/>
          <w:szCs w:val="28"/>
          <w:lang w:eastAsia="it-IT"/>
        </w:rPr>
      </w:pPr>
    </w:p>
    <w:p w14:paraId="224F159E" w14:textId="77777777" w:rsidR="00ED2AED" w:rsidRPr="00ED2AED" w:rsidRDefault="00ED2AED" w:rsidP="00ED2AED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b/>
          <w:sz w:val="24"/>
          <w:szCs w:val="24"/>
          <w:lang w:eastAsia="it-IT"/>
        </w:rPr>
      </w:pPr>
      <w:r w:rsidRPr="00ED2AED">
        <w:rPr>
          <w:rFonts w:eastAsia="Times New Roman" w:cs="Times New Roman"/>
          <w:b/>
          <w:bCs/>
          <w:color w:val="000000"/>
          <w:sz w:val="24"/>
          <w:szCs w:val="24"/>
          <w:lang w:eastAsia="it-IT"/>
        </w:rPr>
        <w:t>Costo in percentuale (%) da applicarsi per l’urgenza (entro 24 ore dall’invio dei testi) non calcolato ai fini dell’offerta</w:t>
      </w:r>
      <w:r w:rsidRPr="00ED2AED">
        <w:rPr>
          <w:rFonts w:eastAsia="Times New Roman" w:cs="Times New Roman"/>
          <w:sz w:val="24"/>
          <w:szCs w:val="24"/>
          <w:lang w:eastAsia="it-IT"/>
        </w:rPr>
        <w:t xml:space="preserve"> </w:t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</w:r>
      <w:r>
        <w:rPr>
          <w:rFonts w:eastAsia="Times New Roman" w:cs="Times New Roman"/>
          <w:sz w:val="24"/>
          <w:szCs w:val="24"/>
          <w:lang w:eastAsia="it-IT"/>
        </w:rPr>
        <w:tab/>
        <w:t xml:space="preserve">    </w:t>
      </w:r>
      <w:r w:rsidRPr="00ED2AED">
        <w:rPr>
          <w:rFonts w:eastAsia="Times New Roman" w:cs="Times New Roman"/>
          <w:b/>
          <w:sz w:val="24"/>
          <w:szCs w:val="24"/>
          <w:lang w:eastAsia="it-IT"/>
        </w:rPr>
        <w:t>______ %</w:t>
      </w:r>
    </w:p>
    <w:p w14:paraId="4EFD14E8" w14:textId="77777777" w:rsidR="00ED2AED" w:rsidRDefault="00ED2AED" w:rsidP="00ED2AED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</w:p>
    <w:p w14:paraId="5E17DF32" w14:textId="77777777" w:rsidR="00ED2AED" w:rsidRPr="00ED2AED" w:rsidRDefault="00ED2AED" w:rsidP="00ED2AED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it-IT"/>
        </w:rPr>
      </w:pPr>
      <w:r w:rsidRPr="00ED2AED">
        <w:rPr>
          <w:rFonts w:eastAsia="Times New Roman" w:cs="Times New Roman"/>
          <w:b/>
          <w:bCs/>
          <w:sz w:val="24"/>
          <w:szCs w:val="24"/>
          <w:lang w:eastAsia="it-IT"/>
        </w:rPr>
        <w:t>N.B.:</w:t>
      </w:r>
    </w:p>
    <w:p w14:paraId="54DA75FA" w14:textId="77777777" w:rsidR="00ED2AED" w:rsidRPr="00ED2AED" w:rsidRDefault="00ED2AED" w:rsidP="00ED2AED">
      <w:pPr>
        <w:spacing w:after="0" w:line="240" w:lineRule="auto"/>
        <w:ind w:left="142" w:hanging="142"/>
        <w:jc w:val="both"/>
        <w:rPr>
          <w:b/>
          <w:bCs/>
        </w:rPr>
      </w:pPr>
      <w:r w:rsidRPr="00ED2AED">
        <w:rPr>
          <w:b/>
          <w:bCs/>
        </w:rPr>
        <w:t>- lo storico dei servizi, delle traduzioni e delle missioni da utilizzare ai fini del calcolo dell’offerta è indicato nell’ Allegato Specifiche tecniche.</w:t>
      </w:r>
    </w:p>
    <w:p w14:paraId="5BECD87A" w14:textId="77777777" w:rsidR="008F5577" w:rsidRDefault="00ED2AED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rFonts w:eastAsia="Times New Roman" w:cs="Times New Roman"/>
          <w:sz w:val="24"/>
          <w:szCs w:val="24"/>
          <w:lang w:eastAsia="it-IT"/>
        </w:rPr>
        <w:t xml:space="preserve">- </w:t>
      </w:r>
      <w:r w:rsidRPr="00ED2AED">
        <w:rPr>
          <w:rFonts w:eastAsia="Times New Roman" w:cs="Times New Roman"/>
          <w:b/>
          <w:bCs/>
          <w:sz w:val="24"/>
          <w:szCs w:val="24"/>
          <w:lang w:eastAsia="it-IT"/>
        </w:rPr>
        <w:t>n</w:t>
      </w:r>
      <w:r w:rsidR="008F5577" w:rsidRPr="00ED2AED">
        <w:rPr>
          <w:b/>
          <w:bCs/>
        </w:rPr>
        <w:t>el caso di utilizzo dei servizi per mezza giornata si corrisponderà un importo pari alla metà di quello esplicitato.</w:t>
      </w:r>
    </w:p>
    <w:p w14:paraId="2839A64D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  <w:bookmarkStart w:id="0" w:name="_GoBack"/>
      <w:bookmarkEnd w:id="0"/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E4E56"/>
    <w:rsid w:val="005E55C1"/>
    <w:rsid w:val="008F5577"/>
    <w:rsid w:val="00ED2AED"/>
    <w:rsid w:val="00F0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Giuseppe Gattulli</cp:lastModifiedBy>
  <cp:revision>2</cp:revision>
  <dcterms:created xsi:type="dcterms:W3CDTF">2021-02-11T09:59:00Z</dcterms:created>
  <dcterms:modified xsi:type="dcterms:W3CDTF">2021-03-02T16:17:00Z</dcterms:modified>
</cp:coreProperties>
</file>